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05A" w:rsidRDefault="0047305A">
      <w:bookmarkStart w:id="0" w:name="_GoBack"/>
      <w:bookmarkEnd w:id="0"/>
      <w:r w:rsidRPr="0047305A">
        <w:rPr>
          <w:noProof/>
          <w:lang w:eastAsia="ru-RU"/>
        </w:rPr>
        <w:drawing>
          <wp:inline distT="0" distB="0" distL="0" distR="0">
            <wp:extent cx="5128592" cy="4457065"/>
            <wp:effectExtent l="0" t="7303" r="7938" b="7937"/>
            <wp:docPr id="1" name="Рисунок 1" descr="C:\Users\User\Desktop\image-01-04-21-02-55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age-01-04-21-02-55.heic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29411" cy="445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05A" w:rsidRDefault="0047305A"/>
    <w:p w:rsidR="0047305A" w:rsidRDefault="0047305A"/>
    <w:p w:rsidR="0047305A" w:rsidRDefault="0047305A"/>
    <w:p w:rsidR="0047305A" w:rsidRPr="0047305A" w:rsidRDefault="0047305A" w:rsidP="0047305A">
      <w:pPr>
        <w:jc w:val="center"/>
        <w:rPr>
          <w:rFonts w:ascii="Times New Roman" w:hAnsi="Times New Roman" w:cs="Times New Roman"/>
          <w:sz w:val="28"/>
        </w:rPr>
      </w:pPr>
      <w:r w:rsidRPr="0047305A">
        <w:rPr>
          <w:rFonts w:ascii="Times New Roman" w:hAnsi="Times New Roman" w:cs="Times New Roman"/>
          <w:sz w:val="28"/>
        </w:rPr>
        <w:t>Выставка кукол национальной одежды «Душа народа кроется в узорах, в формах, цветах и изгибах его одежды».</w:t>
      </w:r>
    </w:p>
    <w:sectPr w:rsidR="0047305A" w:rsidRPr="004730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261"/>
    <w:rsid w:val="00103557"/>
    <w:rsid w:val="0032351F"/>
    <w:rsid w:val="00420261"/>
    <w:rsid w:val="00473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6CA60"/>
  <w15:chartTrackingRefBased/>
  <w15:docId w15:val="{55D0714D-9262-4D56-ADE8-7DA7202D7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2021-04-01T11:42:00Z</dcterms:created>
  <dcterms:modified xsi:type="dcterms:W3CDTF">2021-04-01T11:58:00Z</dcterms:modified>
</cp:coreProperties>
</file>